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3D" w:rsidRDefault="001D7B3D" w:rsidP="001D7B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детям с особыми возможностями здоровья </w:t>
      </w:r>
    </w:p>
    <w:p w:rsidR="001D7B3D" w:rsidRPr="00FF21CA" w:rsidRDefault="001D7B3D" w:rsidP="001D7B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помогает развивать речь и личность</w:t>
      </w:r>
    </w:p>
    <w:p w:rsidR="001D7B3D" w:rsidRDefault="001D7B3D" w:rsidP="001D7B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34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4B2A34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4B2A34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4B2A34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</w:p>
    <w:p w:rsidR="001D7B3D" w:rsidRDefault="001D7B3D" w:rsidP="001D7B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В настоящее время много детей с особыми потребностями в речевом и интеллектуальном развитии, нуждающихся в коррекционно-психолого-педагогической помощи. Для более эффе</w:t>
      </w:r>
      <w:r>
        <w:rPr>
          <w:rFonts w:ascii="Times New Roman" w:hAnsi="Times New Roman" w:cs="Times New Roman"/>
          <w:sz w:val="24"/>
          <w:szCs w:val="24"/>
        </w:rPr>
        <w:t>ктивной реабилитации этих детей</w:t>
      </w:r>
      <w:r w:rsidRPr="00FF21CA">
        <w:rPr>
          <w:rFonts w:ascii="Times New Roman" w:hAnsi="Times New Roman" w:cs="Times New Roman"/>
          <w:sz w:val="24"/>
          <w:szCs w:val="24"/>
        </w:rPr>
        <w:t xml:space="preserve">, преодоление речевых нарушений и успешной социализации в обществе нами был выбран для работы метод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, который успешно помогает решению как психологических, так и коррекционных задач.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1CA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направляет детское воображение в такое русло, где таятся скрытые ресурсы личности, вводит его в окружающий мир через сказочные истории, оказывает ненавязчивое воспитательное воздействие, пополняет запас знаний и сведений, развивает все компоненты речи и творческие способности.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Сказки помогают ребенку адаптироваться к жизни, решая сказочные конфликты, ребенок смягчает свое внутреннее психологическое напряжение, приобретает веру в себя и чувство защищенности. Ребенок не любит наставлений и сказка не учит его напрямую, предлагая образы, которые интересны, а жизненно важная информация усваивается сама по себе, незаметно.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Сказки преподносят детям готовый пример поведения, пример решения сложных задач и оставляют при этом простор воображению, возможность осмыслить ситуацию самостоятельно.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Через сказку легко объяснить ребенку и первые нравственные понятия: что такое «хорошо» и что такое «плохо», ярко представленные в образах героев, они закрепляются в реальной жизни и во взаимоотношениях с близкими людьми. Путешествуя по сказкам, дети пробуждают фантазию и образное мышление, освобождаются от стереотипов и шаблонов. Постоянно используемые этюды на выражение и проявление различных эмоций улучшают и активизируют выразительные средства: пластику, мимику и речь.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Для полноценного развития ребенка важно питание его эмоциональной сферы, развитие чувств, а сказка - одно из самых доступных средств для развития эмоций ребенка</w:t>
      </w:r>
      <w:proofErr w:type="gramStart"/>
      <w:r w:rsidRPr="00FF21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Главным принципом достижения эффективности в работе считаем индивидуальный подход к каждому ребенку с учетом возрастных, психофизических и речевых возможностей.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CA">
        <w:rPr>
          <w:rFonts w:ascii="Times New Roman" w:hAnsi="Times New Roman" w:cs="Times New Roman"/>
          <w:b/>
          <w:sz w:val="24"/>
          <w:szCs w:val="24"/>
        </w:rPr>
        <w:t>Работу со сказкой строим поэтапно: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lastRenderedPageBreak/>
        <w:t>1 этап – ознакомление. Целью этого этапа является: осмысление сюжета сказки с помощью языковых средств выразительности, совершенствования речи, как средства общения - уточнение, обогащение и активизация словаря.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2 этап – рисование. Цель этапа: развитие интереса к сказке, обучение передаче в рисунке сказочных образов, развитие фантазии, воображения.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3 этап – проигрывание и моделирование сказки ребенком</w:t>
      </w:r>
      <w:proofErr w:type="gramStart"/>
      <w:r w:rsidRPr="00FF21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21CA">
        <w:rPr>
          <w:rFonts w:ascii="Times New Roman" w:hAnsi="Times New Roman" w:cs="Times New Roman"/>
          <w:sz w:val="24"/>
          <w:szCs w:val="24"/>
        </w:rPr>
        <w:t xml:space="preserve"> Цель: развитие сложных форм связного высказывания, составление творческих сказок.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4 этап – актерское мастерство. Цель: совершенствование умений диалогической и монологической речи, использование в речи эмоционально - оценочной лексики. В реализации этого этапа используем малые фольклорные формы: загадки, поговорки, пословицы,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5 этап – игра-драматизация. Цель: формирование умений вести координированный диалог, реализация умения перевоплощения и создания игрового образа.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6 этап – самостоятельная деятельность. Цель: развивать умение придумывать сказочные истории на разные темы.   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Мы считаем, что успех в преодолении речевых и интеллектуальных нарушений зависит и от включенности семьи в процесс коррекционного воздействия и возможен лишь при условии формирования вокруг ребенка единого пространства в детском саду и дома.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Непрерывную связь с родителями осуществляем через следующие виды работы: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информационно-аналитическую, </w:t>
      </w:r>
      <w:proofErr w:type="gramStart"/>
      <w:r w:rsidRPr="00FF21C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F21CA">
        <w:rPr>
          <w:rFonts w:ascii="Times New Roman" w:hAnsi="Times New Roman" w:cs="Times New Roman"/>
          <w:sz w:val="24"/>
          <w:szCs w:val="24"/>
        </w:rPr>
        <w:t xml:space="preserve"> включает просвещение родителей (лекции индивидуально-подгрупповое консультирование, информационные листы и газеты, библиотеку для родителей, видеотеку, фотовыставки), банк родительских идей;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1CA">
        <w:rPr>
          <w:rFonts w:ascii="Times New Roman" w:hAnsi="Times New Roman" w:cs="Times New Roman"/>
          <w:sz w:val="24"/>
          <w:szCs w:val="24"/>
        </w:rPr>
        <w:t xml:space="preserve">творческую деятельность – посещение театров, организация выставок, театральные пятницы (совместный показ сказок с родителями), творческие вечера (чтение стихов, загадок,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), издание семейных газет, совместное изготовление атрибутов, масок, костюмов, декораций.</w:t>
      </w:r>
      <w:proofErr w:type="gramEnd"/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Расширяя позитивное поле общения через совместные праздники, экскурсии, КВН, театральные постановки, празднование дней рождения нам удалось повысить психолого-педагогическую компетентность родителей, создать благоприятные условия для успешного всестороннего гармоничного развития детей, сохранения и укрепления их здоровья, успешной социализации и адаптации в обществе.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1CA">
        <w:rPr>
          <w:rFonts w:ascii="Times New Roman" w:hAnsi="Times New Roman" w:cs="Times New Roman"/>
          <w:sz w:val="24"/>
          <w:szCs w:val="24"/>
        </w:rPr>
        <w:t>Для успешного достижения поставленных целей, нами разработаны и систематизированы:</w:t>
      </w:r>
      <w:proofErr w:type="gramEnd"/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занятий</w:t>
      </w:r>
      <w:r w:rsidRPr="00FF21CA">
        <w:rPr>
          <w:rFonts w:ascii="Times New Roman" w:hAnsi="Times New Roman" w:cs="Times New Roman"/>
          <w:sz w:val="24"/>
          <w:szCs w:val="24"/>
        </w:rPr>
        <w:t>, направленных на развитие всех компонентов речи с включением элементов сказок: «Сказка о веселом язычке», «Сказка о живых буквах», «Помоги Алёнушке», «Путешествие в страну сказок», «Сказки в песке»;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lastRenderedPageBreak/>
        <w:t>Дидактические игры и игровые упражнения: «Моделируем сказку», «Исправь ошибку», «Где спрятались звери» и т.д.;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Игры-импровизации, пантомимические этюды в соответствии с поставленными задачами: «Заколдованные герои», «Угадай по музыке», «Узнай по голосу», «</w:t>
      </w:r>
      <w:proofErr w:type="gramStart"/>
      <w:r w:rsidRPr="00FF21CA">
        <w:rPr>
          <w:rFonts w:ascii="Times New Roman" w:hAnsi="Times New Roman" w:cs="Times New Roman"/>
          <w:sz w:val="24"/>
          <w:szCs w:val="24"/>
        </w:rPr>
        <w:t>Близко-далеко</w:t>
      </w:r>
      <w:proofErr w:type="gramEnd"/>
      <w:r w:rsidRPr="00FF21CA">
        <w:rPr>
          <w:rFonts w:ascii="Times New Roman" w:hAnsi="Times New Roman" w:cs="Times New Roman"/>
          <w:sz w:val="24"/>
          <w:szCs w:val="24"/>
        </w:rPr>
        <w:t>», «Первый-последний». Игровые ситуации с использованием русских народных сказок «Гуси-лебеди», «Теремок», « Колобок » и др.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В играх-драматизациях мы создаем для детей условия для перевоплощения и создания игрового образа всеми доступными средствами: мимикой, пантомимикой, изобразительными средствами.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Нами подобраны и изготовлены различные виды театров: настольный,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фланелеграфический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, конусный, клубковый, Би-Ба-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, теневой, пальчиковый, ростовой; маски, шапочки, костюмы, декорации для драматизаций и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инсцинирование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– все это помогает детям придумывать сказочные истории на разные темы, мечтать под музыку, высказываться о возникших ассоциативных представлениях.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1C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F21CA">
        <w:rPr>
          <w:rFonts w:ascii="Times New Roman" w:hAnsi="Times New Roman" w:cs="Times New Roman"/>
          <w:sz w:val="24"/>
          <w:szCs w:val="24"/>
        </w:rPr>
        <w:t xml:space="preserve"> придаем формированию у каждого ребенка позитивной «Я - концепции», его представлению о самом себе, как о ценности и уникальности, что помогает мобилизовать потенциальные возможности ребенка.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Уголки уединения, эмоциональные уголки способствуют снятию эмоционального напряжения, создают благоприятный психологический климат, развивают умение управлять своими эмоциями.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1CA">
        <w:rPr>
          <w:rFonts w:ascii="Times New Roman" w:hAnsi="Times New Roman" w:cs="Times New Roman"/>
          <w:sz w:val="24"/>
          <w:szCs w:val="24"/>
        </w:rPr>
        <w:t xml:space="preserve">Таким образом, благодаря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, у детей с речевыми нарушениями и интеллектуальной недостаточностью быстрее усваиваются лексико-грамматические категории, повышаются выразительные средства (мимика, движения, жесты, интонация, темпы, ритм, речевое дыхание), развиваются личностные качества, мотивационно-волевые процессы, обогащается и систематизируется словарный запас, формируется правильное произношение, развивается образная речь, описание, повествование, сочинение сказок и историй, в том числе и несуществующих.</w:t>
      </w:r>
      <w:proofErr w:type="gramEnd"/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создает необходимые условия для коррекции речи, сохранения и укрепления психологического и физического здоровья, развития коммуникативных навыков, так необходимых при переходе ребенка к начальному школьному обучению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1CA">
        <w:rPr>
          <w:rFonts w:ascii="Times New Roman" w:hAnsi="Times New Roman" w:cs="Times New Roman"/>
          <w:sz w:val="24"/>
          <w:szCs w:val="24"/>
        </w:rPr>
        <w:t xml:space="preserve">Показателем результата нашей работы является то, что дети принимают активно участие и занимают призовые места в различных конкурсах: диплом за I место в Краевом конкурсе среди детей дошкольного возраста с проблемами зрения «Мимо острова Буяна, в царство славного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» (2009-10 г.), диплом I степени в YI городском фестивале «Театральная </w:t>
      </w:r>
      <w:r w:rsidRPr="00FF21CA">
        <w:rPr>
          <w:rFonts w:ascii="Times New Roman" w:hAnsi="Times New Roman" w:cs="Times New Roman"/>
          <w:sz w:val="24"/>
          <w:szCs w:val="24"/>
        </w:rPr>
        <w:lastRenderedPageBreak/>
        <w:t>жемчужина» среди ДОУ г. Красноярска (2009-10 г.), диплом за III место</w:t>
      </w:r>
      <w:proofErr w:type="gramEnd"/>
      <w:r w:rsidRPr="00FF21CA">
        <w:rPr>
          <w:rFonts w:ascii="Times New Roman" w:hAnsi="Times New Roman" w:cs="Times New Roman"/>
          <w:sz w:val="24"/>
          <w:szCs w:val="24"/>
        </w:rPr>
        <w:t xml:space="preserve"> в YI районном фестивале театральной деятельности «Театр. Творчество. Дети-2010» (2010-11 г.).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2011 г. Иванова Катя  в фестивале детского творчества «Серебряный колокольчик»  Номинация «Художественное слово», 2 место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2011 г. Золотарева Полина заняла в фестивале детского творчества «Серебряный колокольчик»  Номинация «Художественное слова» 3 место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2011 г. Тетерин Рома в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номенации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«Лучшая роль второго плана» в районном фестивале театральной деятельности «Театральная жемчужина» грамота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2012 г. Новиков А,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Кизилова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М, Тетерин </w:t>
      </w:r>
      <w:proofErr w:type="gramStart"/>
      <w:r w:rsidRPr="00FF21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21CA">
        <w:rPr>
          <w:rFonts w:ascii="Times New Roman" w:hAnsi="Times New Roman" w:cs="Times New Roman"/>
          <w:sz w:val="24"/>
          <w:szCs w:val="24"/>
        </w:rPr>
        <w:t xml:space="preserve">, Золотарева П,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Евкин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Ж. в 5 Региональном конкурсе детских талантов «Маленькая звезда»,  Дипломы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8347F" w:rsidRDefault="001D7B3D" w:rsidP="001D7B3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47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. Грамматика Фантазии. Прогресс. — М., 1990.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>Ермолаева М. Е. Практическая психология детского творчества /Московский психолого-социальный институт. — М., 2001.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-Евстигнеева Т. Д. Путь к волшебству. — СПб</w:t>
      </w:r>
      <w:proofErr w:type="gramStart"/>
      <w:r w:rsidRPr="00FF21C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F21CA">
        <w:rPr>
          <w:rFonts w:ascii="Times New Roman" w:hAnsi="Times New Roman" w:cs="Times New Roman"/>
          <w:sz w:val="24"/>
          <w:szCs w:val="24"/>
        </w:rPr>
        <w:t>1998.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Игры в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Зинкевич-Естигнеева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Менделл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Мюриэл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Сказочные головоломки, или проделки коварного джинна.— М.: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-пресс, 1998.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Зинкевич-Евстингеева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Практикум по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В. Морфология сказки. —  М., 1969.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Соколов Д. Сказки и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>.— М.: Класс, 1999.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сотрудничать?— М.: Генезис, 1998.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Чернихович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Е. Винни-Пух решает вслух.—  Гомель: ИПП "СОЖ", 1995.</w:t>
      </w:r>
    </w:p>
    <w:p w:rsidR="001D7B3D" w:rsidRPr="00FF21CA" w:rsidRDefault="001D7B3D" w:rsidP="001D7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Шах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. Зеркало совершенства: </w:t>
      </w:r>
      <w:proofErr w:type="spellStart"/>
      <w:r w:rsidRPr="00FF21CA">
        <w:rPr>
          <w:rFonts w:ascii="Times New Roman" w:hAnsi="Times New Roman" w:cs="Times New Roman"/>
          <w:sz w:val="24"/>
          <w:szCs w:val="24"/>
        </w:rPr>
        <w:t>Суффийские</w:t>
      </w:r>
      <w:proofErr w:type="spellEnd"/>
      <w:r w:rsidRPr="00FF21CA">
        <w:rPr>
          <w:rFonts w:ascii="Times New Roman" w:hAnsi="Times New Roman" w:cs="Times New Roman"/>
          <w:sz w:val="24"/>
          <w:szCs w:val="24"/>
        </w:rPr>
        <w:t xml:space="preserve"> притчи. — М., 2000.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3D" w:rsidRPr="00FF21CA" w:rsidRDefault="001D7B3D" w:rsidP="001D7B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3F" w:rsidRDefault="004B3D3F">
      <w:bookmarkStart w:id="0" w:name="_GoBack"/>
      <w:bookmarkEnd w:id="0"/>
    </w:p>
    <w:sectPr w:rsidR="004B3D3F" w:rsidSect="00FF21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362D"/>
    <w:multiLevelType w:val="hybridMultilevel"/>
    <w:tmpl w:val="2EF0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3D"/>
    <w:rsid w:val="001D7B3D"/>
    <w:rsid w:val="004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2012-10-09T15:01:00Z</dcterms:created>
  <dcterms:modified xsi:type="dcterms:W3CDTF">2012-10-09T15:02:00Z</dcterms:modified>
</cp:coreProperties>
</file>